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1020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9A400A" w14:paraId="06145F80" w14:textId="77777777" w:rsidTr="009A400A">
        <w:trPr>
          <w:trHeight w:val="993"/>
        </w:trPr>
        <w:tc>
          <w:tcPr>
            <w:tcW w:w="3459" w:type="dxa"/>
          </w:tcPr>
          <w:p w14:paraId="3104BA3A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178B999A" wp14:editId="61907A17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691485" w14:textId="77777777" w:rsidR="009A400A" w:rsidRPr="006E1607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 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6344F6CD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67BCF10F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5678BD71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N°05/2025</w:t>
            </w:r>
          </w:p>
          <w:p w14:paraId="71086E97" w14:textId="77777777" w:rsidR="009A400A" w:rsidRPr="00C36F1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  <w:p w14:paraId="6B878F30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</w:t>
            </w:r>
            <w:proofErr w:type="gramStart"/>
            <w:r>
              <w:rPr>
                <w:b/>
                <w:sz w:val="16"/>
                <w:szCs w:val="16"/>
              </w:rPr>
              <w:t>ADQUISICIÓN  DE</w:t>
            </w:r>
            <w:proofErr w:type="gramEnd"/>
            <w:r>
              <w:rPr>
                <w:b/>
                <w:sz w:val="16"/>
                <w:szCs w:val="16"/>
              </w:rPr>
              <w:t xml:space="preserve"> 3 (TRES) VEHICULOS TIPO COMBIS 0 KM (TRANSPORTE DE PASAJEROS) PARA SUMARLOS A LA FLOTA DEL SERVICIO DE MUNIBUS MUNICIPAL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4A8D19DA" w14:textId="77777777" w:rsidR="009A400A" w:rsidRPr="00E2413C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Expte</w:t>
            </w:r>
            <w:proofErr w:type="spellEnd"/>
            <w:r>
              <w:rPr>
                <w:sz w:val="16"/>
                <w:szCs w:val="16"/>
              </w:rPr>
              <w:t xml:space="preserve"> 2024-00011317-YERBAB-SSASU#SASU</w:t>
            </w:r>
          </w:p>
          <w:p w14:paraId="22258BF3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1576B542" w14:textId="77777777" w:rsidR="009A400A" w:rsidRPr="00C36F1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9A400A" w14:paraId="5E164616" w14:textId="77777777" w:rsidTr="009A400A">
        <w:trPr>
          <w:trHeight w:val="120"/>
        </w:trPr>
        <w:tc>
          <w:tcPr>
            <w:tcW w:w="3459" w:type="dxa"/>
          </w:tcPr>
          <w:p w14:paraId="56A05FA8" w14:textId="77777777" w:rsidR="009A400A" w:rsidRPr="00E2413C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618285AC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674F08EC" w14:textId="77777777" w:rsidR="009A400A" w:rsidRDefault="009A400A" w:rsidP="009A400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30177D96" w14:textId="77777777" w:rsidR="009A400A" w:rsidRPr="0008409A" w:rsidRDefault="009A400A" w:rsidP="009A4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9A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1039BDDC" w14:textId="77777777" w:rsidR="009A400A" w:rsidRDefault="009A400A" w:rsidP="009A4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556A6" w14:textId="77777777" w:rsidR="009A400A" w:rsidRPr="0008409A" w:rsidRDefault="009A400A" w:rsidP="009A40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t xml:space="preserve">FORMULARIO </w:t>
      </w:r>
      <w:proofErr w:type="spellStart"/>
      <w:r w:rsidRPr="000779E2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 w:rsidRPr="000779E2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409A">
        <w:rPr>
          <w:rFonts w:ascii="Times New Roman" w:hAnsi="Times New Roman" w:cs="Times New Roman"/>
          <w:sz w:val="24"/>
          <w:szCs w:val="24"/>
        </w:rPr>
        <w:t>DECLARACION JURADA:</w:t>
      </w:r>
    </w:p>
    <w:p w14:paraId="2349DAD9" w14:textId="77777777" w:rsidR="009A400A" w:rsidRPr="0008409A" w:rsidRDefault="009A400A" w:rsidP="009A400A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1.- CONOCIMIENTO Y ACEPTACION DEL PLIEGO DE BASES Y CONDICIONES </w:t>
      </w:r>
    </w:p>
    <w:p w14:paraId="635D87AE" w14:textId="77777777" w:rsidR="009A400A" w:rsidRPr="0008409A" w:rsidRDefault="009A400A" w:rsidP="009A400A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2.- CONSTITUCION DOMICILIO LEGAL (FISICO Y ELECTRONICO) </w:t>
      </w:r>
    </w:p>
    <w:p w14:paraId="162AF7AE" w14:textId="77777777" w:rsidR="009A400A" w:rsidRPr="0008409A" w:rsidRDefault="009A400A" w:rsidP="009A400A">
      <w:pPr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3.- Por medio de la presente el OFERENTE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a la LICITACION </w:t>
      </w:r>
      <w:r w:rsidRPr="00CF0795">
        <w:rPr>
          <w:rFonts w:ascii="Times New Roman" w:hAnsi="Times New Roman" w:cs="Times New Roman"/>
          <w:sz w:val="24"/>
          <w:szCs w:val="24"/>
        </w:rPr>
        <w:t xml:space="preserve">PÚBLICA </w:t>
      </w:r>
      <w:proofErr w:type="spellStart"/>
      <w:r w:rsidRPr="00CF0795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CF079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5/2025</w:t>
      </w:r>
      <w:r w:rsidRPr="0008409A">
        <w:rPr>
          <w:rFonts w:ascii="Times New Roman" w:hAnsi="Times New Roman" w:cs="Times New Roman"/>
          <w:sz w:val="24"/>
          <w:szCs w:val="24"/>
        </w:rPr>
        <w:t xml:space="preserve">, declara bajo juramento: </w:t>
      </w:r>
    </w:p>
    <w:p w14:paraId="096C7D0B" w14:textId="77777777" w:rsidR="009A400A" w:rsidRDefault="009A400A" w:rsidP="009A400A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05D6A1" w14:textId="77777777" w:rsidR="009A400A" w:rsidRPr="00292549" w:rsidRDefault="009A400A" w:rsidP="009A400A">
      <w:pPr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1) Haber tomado conocimiento de las bases y condiciones del llamado, y aceptar en todos sus términos el Pliego de Bases y Condiciones que la rige, cuyo objeto </w:t>
      </w:r>
      <w:proofErr w:type="gramStart"/>
      <w:r w:rsidRPr="0008409A">
        <w:rPr>
          <w:rFonts w:ascii="Times New Roman" w:hAnsi="Times New Roman" w:cs="Times New Roman"/>
          <w:sz w:val="24"/>
          <w:szCs w:val="24"/>
        </w:rPr>
        <w:t>es  la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</w:t>
      </w:r>
      <w:r w:rsidRPr="00312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ADQUISICIÓN DE 3 (TRES) VEHÍCULOS TIPO COMBI 0KM (TRANSPORTE DE PASAJEROS) PARA SUMARLOS A LA FLOTA DEL SERVICIO DE MUNIBUS MUNICIPAL</w:t>
      </w:r>
      <w:r w:rsidRPr="00312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08409A">
        <w:rPr>
          <w:rFonts w:ascii="Times New Roman" w:hAnsi="Times New Roman" w:cs="Times New Roman"/>
          <w:sz w:val="24"/>
          <w:szCs w:val="24"/>
        </w:rPr>
        <w:t>convocada por</w:t>
      </w:r>
      <w:r>
        <w:rPr>
          <w:rFonts w:ascii="Times New Roman" w:hAnsi="Times New Roman" w:cs="Times New Roman"/>
          <w:sz w:val="24"/>
          <w:szCs w:val="24"/>
        </w:rPr>
        <w:t xml:space="preserve"> la Dirección de Transporte de la Municipalidad de</w:t>
      </w:r>
      <w:r w:rsidRPr="00084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Yerba Buena </w:t>
      </w:r>
      <w:r w:rsidRPr="0008409A">
        <w:rPr>
          <w:rFonts w:ascii="Times New Roman" w:hAnsi="Times New Roman" w:cs="Times New Roman"/>
          <w:sz w:val="24"/>
          <w:szCs w:val="24"/>
        </w:rPr>
        <w:t>y cuyas cláusulas generales y particulares aceptamos sin condicionamiento alguno. Asimismo, declara expresamente conocer y aceptar el procedimiento establecido, y que todos los actos del procedimiento licitatorio sean notificados al domicilio electrónico denunciado en el presente, y por ello se someten voluntariamente.</w:t>
      </w:r>
    </w:p>
    <w:p w14:paraId="5507AAD7" w14:textId="77777777" w:rsidR="009A400A" w:rsidRPr="0008409A" w:rsidRDefault="009A400A" w:rsidP="009A400A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2) Por la presente declaro bajo juramento la renuncia de manera expresa al fuero federal o a cualquier otra excepción que nos pudiere corresponder y nuestro sometimiento a la jurisdicción de los Tribunales Ordinarios de la Provincia de Tucumán.</w:t>
      </w:r>
    </w:p>
    <w:p w14:paraId="2231D778" w14:textId="77777777" w:rsidR="009A400A" w:rsidRDefault="009A400A" w:rsidP="009A4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Constituye </w:t>
      </w:r>
      <w:r w:rsidRPr="0008409A">
        <w:rPr>
          <w:rFonts w:ascii="Times New Roman" w:hAnsi="Times New Roman" w:cs="Times New Roman"/>
          <w:sz w:val="24"/>
          <w:szCs w:val="24"/>
        </w:rPr>
        <w:t xml:space="preserve">DOMICILIO LEGAL: </w:t>
      </w:r>
    </w:p>
    <w:p w14:paraId="6D23D681" w14:textId="77777777" w:rsidR="009A400A" w:rsidRPr="0008409A" w:rsidRDefault="009A400A" w:rsidP="009A400A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FISICO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409A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Pr="000779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Provincia de Tucumán, </w:t>
      </w:r>
      <w:r w:rsidRPr="0008409A">
        <w:rPr>
          <w:rFonts w:ascii="Times New Roman" w:hAnsi="Times New Roman" w:cs="Times New Roman"/>
          <w:sz w:val="24"/>
          <w:szCs w:val="24"/>
        </w:rPr>
        <w:t xml:space="preserve">en calle _________________________________________ </w:t>
      </w:r>
      <w:proofErr w:type="spellStart"/>
      <w:r w:rsidRPr="0008409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08409A">
        <w:rPr>
          <w:rFonts w:ascii="Times New Roman" w:hAnsi="Times New Roman" w:cs="Times New Roman"/>
          <w:sz w:val="24"/>
          <w:szCs w:val="24"/>
        </w:rPr>
        <w:t xml:space="preserve"> _____ Piso __ Dpto./Oficina __</w:t>
      </w:r>
    </w:p>
    <w:p w14:paraId="12E910BF" w14:textId="77777777" w:rsidR="009A400A" w:rsidRPr="0008409A" w:rsidRDefault="009A400A" w:rsidP="009A400A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DOMICILIO ELECTRONICO en: __________________________________-. </w:t>
      </w:r>
    </w:p>
    <w:p w14:paraId="123428DC" w14:textId="77777777" w:rsidR="009A400A" w:rsidRPr="0008409A" w:rsidRDefault="009A400A" w:rsidP="009A4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03F9C" w14:textId="77777777" w:rsidR="009A400A" w:rsidRPr="0008409A" w:rsidRDefault="009A400A" w:rsidP="009A4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52CA5" w14:textId="77777777" w:rsidR="009A400A" w:rsidRDefault="009A400A" w:rsidP="009A400A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Firma/s: Aclaración de firma/s</w:t>
      </w:r>
    </w:p>
    <w:p w14:paraId="0C6EA237" w14:textId="77777777" w:rsidR="009A400A" w:rsidRDefault="009A400A" w:rsidP="009A400A">
      <w:pPr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94E3275" w14:textId="77777777" w:rsidR="00400E37" w:rsidRDefault="009A400A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0A"/>
    <w:rsid w:val="004418B5"/>
    <w:rsid w:val="009A400A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2F9A"/>
  <w15:chartTrackingRefBased/>
  <w15:docId w15:val="{C72959CA-2DA1-4E69-A347-BD9B7A6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00A"/>
  </w:style>
  <w:style w:type="table" w:styleId="Tablaconcuadrcula">
    <w:name w:val="Table Grid"/>
    <w:basedOn w:val="Tablanormal"/>
    <w:uiPriority w:val="39"/>
    <w:rsid w:val="009A400A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2025-03-27T15:43:00Z</dcterms:created>
  <dcterms:modified xsi:type="dcterms:W3CDTF">2025-03-27T15:43:00Z</dcterms:modified>
</cp:coreProperties>
</file>